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93" w:type="dxa"/>
        <w:tblBorders>
          <w:top w:val="nil"/>
          <w:left w:val="nil"/>
          <w:bottom w:val="single" w:sz="2" w:space="0" w:color="00000A"/>
          <w:insideH w:val="single" w:sz="2" w:space="0" w:color="00000A"/>
          <w:right w:val="single" w:sz="2" w:space="0" w:color="00000A"/>
          <w:insideV w:val="single" w:sz="2" w:space="0" w:color="00000A"/>
        </w:tblBorders>
        <w:tblCellMar>
          <w:top w:w="0" w:type="dxa"/>
          <w:left w:w="130" w:type="dxa"/>
          <w:bottom w:w="0" w:type="dxa"/>
          <w:right w:w="108" w:type="dxa"/>
        </w:tblCellMar>
      </w:tblPr>
      <w:tblGrid>
        <w:gridCol w:w="283"/>
        <w:gridCol w:w="2924"/>
        <w:gridCol w:w="633"/>
        <w:gridCol w:w="12"/>
        <w:gridCol w:w="121"/>
        <w:gridCol w:w="9"/>
        <w:gridCol w:w="830"/>
        <w:gridCol w:w="21"/>
        <w:gridCol w:w="340"/>
        <w:gridCol w:w="29"/>
        <w:gridCol w:w="56"/>
        <w:gridCol w:w="141"/>
        <w:gridCol w:w="13"/>
        <w:gridCol w:w="1"/>
        <w:gridCol w:w="360"/>
        <w:gridCol w:w="51"/>
        <w:gridCol w:w="69"/>
        <w:gridCol w:w="74"/>
        <w:gridCol w:w="141"/>
        <w:gridCol w:w="43"/>
        <w:gridCol w:w="101"/>
        <w:gridCol w:w="1"/>
        <w:gridCol w:w="359"/>
        <w:gridCol w:w="62"/>
        <w:gridCol w:w="266"/>
        <w:gridCol w:w="18"/>
        <w:gridCol w:w="1"/>
        <w:gridCol w:w="13"/>
        <w:gridCol w:w="240"/>
        <w:gridCol w:w="28"/>
        <w:gridCol w:w="133"/>
        <w:gridCol w:w="10"/>
        <w:gridCol w:w="188"/>
        <w:gridCol w:w="95"/>
        <w:gridCol w:w="132"/>
        <w:gridCol w:w="11"/>
        <w:gridCol w:w="282"/>
        <w:gridCol w:w="80"/>
        <w:gridCol w:w="203"/>
        <w:gridCol w:w="37"/>
        <w:gridCol w:w="105"/>
        <w:gridCol w:w="375"/>
        <w:gridCol w:w="50"/>
        <w:gridCol w:w="429"/>
        <w:gridCol w:w="1"/>
        <w:gridCol w:w="360"/>
        <w:gridCol w:w="64"/>
        <w:gridCol w:w="778"/>
        <w:gridCol w:w="1"/>
        <w:gridCol w:w="1"/>
        <w:gridCol w:w="1"/>
        <w:gridCol w:w="285"/>
      </w:tblGrid>
      <w:tr>
        <w:trPr>
          <w:trHeight w:val="284" w:hRule="exact"/>
          <w:cantSplit w:val="true"/>
        </w:trPr>
        <w:tc>
          <w:tcPr>
            <w:tcW w:w="283" w:type="dxa"/>
            <w:tcBorders>
              <w:top w:val="nil"/>
              <w:left w:val="nil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</w:tcPr>
          <w:p>
            <w:pPr>
              <w:pStyle w:val="1"/>
              <w:spacing w:before="240" w:after="6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24" w:type="dxa"/>
            <w:tcBorders>
              <w:top w:val="nil"/>
              <w:left w:val="single" w:sz="2" w:space="0" w:color="00000A"/>
              <w:bottom w:val="single" w:sz="18" w:space="0" w:color="00000A"/>
              <w:insideH w:val="single" w:sz="18" w:space="0" w:color="00000A"/>
              <w:right w:val="nil"/>
              <w:insideV w:val="nil"/>
            </w:tcBorders>
            <w:shd w:fill="auto" w:val="clear"/>
            <w:tcMar>
              <w:left w:w="127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9" w:type="dxa"/>
            <w:gridSpan w:val="49"/>
            <w:tcBorders>
              <w:top w:val="nil"/>
              <w:left w:val="nil"/>
              <w:bottom w:val="single" w:sz="18" w:space="0" w:color="00000A"/>
              <w:insideH w:val="single" w:sz="18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5" w:type="dxa"/>
            <w:tcBorders>
              <w:top w:val="nil"/>
              <w:left w:val="nil"/>
              <w:bottom w:val="single" w:sz="2" w:space="0" w:color="00000A"/>
              <w:insideH w:val="single" w:sz="2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3" w:type="dxa"/>
            <w:tcBorders>
              <w:top w:val="single" w:sz="2" w:space="0" w:color="00000A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  <w:textDirection w:val="btLr"/>
            <w:vAlign w:val="center"/>
          </w:tcPr>
          <w:p>
            <w:pPr>
              <w:pStyle w:val="1"/>
              <w:spacing w:before="240" w:after="60"/>
              <w:ind w:left="113" w:right="113" w:hanging="0"/>
              <w:jc w:val="center"/>
              <w:outlineLv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restart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1"/>
              <w:spacing w:before="240" w:after="6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2" w:type="dxa"/>
            <w:gridSpan w:val="34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Управление Федерального казначейства по городу Москве (Государственная жилищная инспекция города Москвы)</w:t>
            </w:r>
          </w:p>
        </w:tc>
        <w:tc>
          <w:tcPr>
            <w:tcW w:w="707" w:type="dxa"/>
            <w:gridSpan w:val="5"/>
            <w:tcBorders>
              <w:top w:val="single" w:sz="18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058" w:type="dxa"/>
            <w:gridSpan w:val="8"/>
            <w:tcBorders>
              <w:top w:val="single" w:sz="18" w:space="0" w:color="00000A"/>
              <w:left w:val="nil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770201001</w:t>
            </w:r>
          </w:p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87" w:type="dxa"/>
            <w:gridSpan w:val="3"/>
            <w:tcBorders>
              <w:top w:val="single" w:sz="2" w:space="0" w:color="00000A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right"/>
              <w:rPr>
                <w:sz w:val="20"/>
                <w:szCs w:val="20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602" w:type="dxa"/>
            <w:gridSpan w:val="34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58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05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192" w:type="dxa"/>
            <w:gridSpan w:val="10"/>
            <w:tcBorders>
              <w:top w:val="nil"/>
              <w:left w:val="single" w:sz="18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7702051094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7" w:type="dxa"/>
            <w:gridSpan w:val="21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99" w:type="dxa"/>
            <w:gridSpan w:val="9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45379000</w:t>
            </w:r>
          </w:p>
        </w:tc>
        <w:tc>
          <w:tcPr>
            <w:tcW w:w="288" w:type="dxa"/>
            <w:gridSpan w:val="4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192" w:type="dxa"/>
            <w:gridSpan w:val="10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7" w:type="dxa"/>
            <w:gridSpan w:val="2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199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ОКТМО)</w:t>
            </w:r>
          </w:p>
        </w:tc>
        <w:tc>
          <w:tcPr>
            <w:tcW w:w="288" w:type="dxa"/>
            <w:gridSpan w:val="4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760" w:type="dxa"/>
            <w:gridSpan w:val="16"/>
            <w:tcBorders>
              <w:top w:val="nil"/>
              <w:left w:val="single" w:sz="18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40101810800000010041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22" w:type="dxa"/>
            <w:gridSpan w:val="28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1 Московского ГТУ Банка России г. Москвы 705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760" w:type="dxa"/>
            <w:gridSpan w:val="16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322" w:type="dxa"/>
            <w:gridSpan w:val="2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33" w:type="dxa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044583001</w:t>
            </w:r>
          </w:p>
        </w:tc>
        <w:tc>
          <w:tcPr>
            <w:tcW w:w="853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Кор/сч.</w:t>
            </w:r>
          </w:p>
        </w:tc>
        <w:tc>
          <w:tcPr>
            <w:tcW w:w="4322" w:type="dxa"/>
            <w:gridSpan w:val="28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66" w:type="dxa"/>
            <w:gridSpan w:val="29"/>
            <w:tcBorders>
              <w:top w:val="nil"/>
              <w:left w:val="single" w:sz="18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 по Постановлению № от дата (л/с: 04732789000)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77" w:type="dxa"/>
            <w:gridSpan w:val="15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78911690020028009140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76" w:type="dxa"/>
            <w:gridSpan w:val="30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6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бюджетной классификации)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95" w:type="dxa"/>
            <w:gridSpan w:val="8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40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Иван Иванович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95" w:type="dxa"/>
            <w:gridSpan w:val="8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373" w:type="dxa"/>
            <w:gridSpan w:val="40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Савеловская д.11 кв.15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605" w:type="dxa"/>
            <w:gridSpan w:val="5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ind w:left="-108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ИНН плательщика</w:t>
            </w:r>
          </w:p>
        </w:tc>
        <w:tc>
          <w:tcPr>
            <w:tcW w:w="2160" w:type="dxa"/>
            <w:gridSpan w:val="21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</w:t>
            </w:r>
          </w:p>
        </w:tc>
        <w:tc>
          <w:tcPr>
            <w:tcW w:w="1439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л/с плательщика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</w:t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ind w:left="-108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66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ind w:left="-108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5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362" w:type="dxa"/>
            <w:gridSpan w:val="2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ind w:left="-108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66" w:type="dxa"/>
            <w:gridSpan w:val="7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7" w:type="dxa"/>
            <w:gridSpan w:val="1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  <w:tc>
          <w:tcPr>
            <w:tcW w:w="631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01.01.2014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369" w:type="dxa"/>
            <w:gridSpan w:val="49"/>
            <w:tcBorders>
              <w:top w:val="nil"/>
              <w:left w:val="single" w:sz="18" w:space="0" w:color="00000A"/>
              <w:bottom w:val="single" w:sz="18" w:space="0" w:color="00000A"/>
              <w:insideH w:val="single" w:sz="18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5" w:type="dxa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restart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cs="Wingdings" w:ascii="Wingdings" w:hAnsi="Wingdings"/>
                <w:b/>
                <w:bCs/>
                <w:sz w:val="16"/>
                <w:szCs w:val="16"/>
              </w:rPr>
            </w:pPr>
            <w:r>
              <w:rPr>
                <w:rFonts w:cs="Wingdings" w:ascii="Wingdings" w:hAnsi="Wingdings"/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  <w:p>
            <w:pPr>
              <w:pStyle w:val="Norma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rPr/>
            </w:pPr>
            <w:hyperlink r:id="rId2">
              <w:r>
                <w:rPr/>
              </w:r>
            </w:hyperlink>
          </w:p>
        </w:tc>
        <w:tc>
          <w:tcPr>
            <w:tcW w:w="7369" w:type="dxa"/>
            <w:gridSpan w:val="49"/>
            <w:tcBorders>
              <w:top w:val="single" w:sz="18" w:space="0" w:color="00000A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i/>
                <w:iCs/>
                <w:sz w:val="16"/>
                <w:szCs w:val="16"/>
              </w:rPr>
              <w:t>Управление Федерального казначейства по городу Москве (Государственная жилищная инспекция города Москвы)</w:t>
            </w:r>
          </w:p>
        </w:tc>
        <w:tc>
          <w:tcPr>
            <w:tcW w:w="285" w:type="dxa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602" w:type="dxa"/>
            <w:gridSpan w:val="34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</w:t>
            </w:r>
          </w:p>
        </w:tc>
        <w:tc>
          <w:tcPr>
            <w:tcW w:w="2058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770201001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5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206" w:type="dxa"/>
            <w:gridSpan w:val="12"/>
            <w:tcBorders>
              <w:top w:val="nil"/>
              <w:left w:val="single" w:sz="18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7702051094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98" w:type="dxa"/>
            <w:gridSpan w:val="2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453790</w:t>
            </w:r>
            <w:bookmarkStart w:id="0" w:name="_GoBack"/>
            <w:bookmarkEnd w:id="0"/>
            <w:r>
              <w:rPr>
                <w:sz w:val="16"/>
                <w:szCs w:val="16"/>
              </w:rPr>
              <w:t>00</w:t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206" w:type="dxa"/>
            <w:gridSpan w:val="1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(ИНН налогового органа</w:t>
            </w:r>
            <w:r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98" w:type="dxa"/>
            <w:gridSpan w:val="2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ОКТМО)</w:t>
            </w:r>
          </w:p>
        </w:tc>
        <w:tc>
          <w:tcPr>
            <w:tcW w:w="287" w:type="dxa"/>
            <w:gridSpan w:val="3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86" w:type="dxa"/>
            <w:gridSpan w:val="15"/>
            <w:tcBorders>
              <w:top w:val="nil"/>
              <w:left w:val="single" w:sz="18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40101810800000010041</w:t>
            </w: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22" w:type="dxa"/>
            <w:gridSpan w:val="28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1 Московского ГТУ Банка России г. Москвы 705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>
                <w:rFonts w:cs="Wingdings" w:ascii="Wingdings" w:hAnsi="Wingdings"/>
                <w:sz w:val="20"/>
                <w:szCs w:val="20"/>
              </w:rPr>
            </w:pPr>
            <w:r>
              <w:rPr>
                <w:rFonts w:cs="Wingdings" w:ascii="Wingdings" w:hAnsi="Wingdings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86" w:type="dxa"/>
            <w:gridSpan w:val="15"/>
            <w:tcBorders>
              <w:top w:val="single" w:sz="4" w:space="0" w:color="00000A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22" w:type="dxa"/>
            <w:gridSpan w:val="28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6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>
                <w:rFonts w:cs="Wingdings" w:ascii="Wingdings" w:hAnsi="Wingdings"/>
                <w:sz w:val="20"/>
                <w:szCs w:val="20"/>
                <w:lang w:val="en-US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45" w:type="dxa"/>
            <w:gridSpan w:val="2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044583001</w:t>
            </w:r>
          </w:p>
        </w:tc>
        <w:tc>
          <w:tcPr>
            <w:tcW w:w="840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Кор/сч.</w:t>
            </w:r>
          </w:p>
        </w:tc>
        <w:tc>
          <w:tcPr>
            <w:tcW w:w="4322" w:type="dxa"/>
            <w:gridSpan w:val="28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" w:type="dxa"/>
            <w:gridSpan w:val="3"/>
            <w:vMerge w:val="restart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>
                <w:sz w:val="20"/>
                <w:szCs w:val="20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</w:tr>
      <w:tr>
        <w:trPr>
          <w:trHeight w:val="9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66" w:type="dxa"/>
            <w:gridSpan w:val="29"/>
            <w:tcBorders>
              <w:top w:val="nil"/>
              <w:left w:val="single" w:sz="18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 по Постановлению № от дата (л/с: 04732789000)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77" w:type="dxa"/>
            <w:gridSpan w:val="15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78911690020028009140</w:t>
            </w:r>
          </w:p>
        </w:tc>
        <w:tc>
          <w:tcPr>
            <w:tcW w:w="286" w:type="dxa"/>
            <w:gridSpan w:val="2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2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176" w:type="dxa"/>
            <w:gridSpan w:val="30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6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бюджетной классификации)</w:t>
            </w:r>
          </w:p>
        </w:tc>
        <w:tc>
          <w:tcPr>
            <w:tcW w:w="286" w:type="dxa"/>
            <w:gridSpan w:val="2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995" w:type="dxa"/>
            <w:gridSpan w:val="8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40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Иван Иванович</w:t>
            </w:r>
          </w:p>
        </w:tc>
        <w:tc>
          <w:tcPr>
            <w:tcW w:w="286" w:type="dxa"/>
            <w:gridSpan w:val="2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995" w:type="dxa"/>
            <w:gridSpan w:val="8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73" w:type="dxa"/>
            <w:gridSpan w:val="40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Савеловская д.11 кв.15</w:t>
            </w:r>
          </w:p>
        </w:tc>
        <w:tc>
          <w:tcPr>
            <w:tcW w:w="286" w:type="dxa"/>
            <w:gridSpan w:val="2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1626" w:type="dxa"/>
            <w:gridSpan w:val="6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ind w:left="-108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ИНН плательщика</w:t>
            </w:r>
          </w:p>
        </w:tc>
        <w:tc>
          <w:tcPr>
            <w:tcW w:w="2126" w:type="dxa"/>
            <w:gridSpan w:val="1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</w:t>
            </w:r>
          </w:p>
        </w:tc>
        <w:tc>
          <w:tcPr>
            <w:tcW w:w="1557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л/с плательщика</w:t>
            </w:r>
          </w:p>
        </w:tc>
        <w:tc>
          <w:tcPr>
            <w:tcW w:w="2058" w:type="dxa"/>
            <w:gridSpan w:val="8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</w:t>
            </w:r>
          </w:p>
        </w:tc>
        <w:tc>
          <w:tcPr>
            <w:tcW w:w="287" w:type="dxa"/>
            <w:gridSpan w:val="3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ind w:left="-108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75" w:type="dxa"/>
            <w:gridSpan w:val="4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6" w:type="dxa"/>
            <w:gridSpan w:val="1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566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333" w:type="dxa"/>
            <w:gridSpan w:val="1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88" w:type="dxa"/>
            <w:gridSpan w:val="4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nil"/>
              <w:insideH w:val="nil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051" w:type="dxa"/>
            <w:gridSpan w:val="9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0" w:type="dxa"/>
            <w:gridSpan w:val="15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  <w:tc>
          <w:tcPr>
            <w:tcW w:w="708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5" w:type="dxa"/>
            <w:gridSpan w:val="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88" w:type="dxa"/>
            <w:gridSpan w:val="4"/>
            <w:vMerge w:val="continue"/>
            <w:tcBorders>
              <w:top w:val="nil"/>
              <w:left w:val="single" w:sz="18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83" w:type="dxa"/>
            <w:tcBorders>
              <w:top w:val="nil"/>
              <w:left w:val="nil"/>
              <w:bottom w:val="single" w:sz="2" w:space="0" w:color="00000A"/>
              <w:insideH w:val="single" w:sz="2" w:space="0" w:color="00000A"/>
              <w:right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924" w:type="dxa"/>
            <w:vMerge w:val="continue"/>
            <w:tcBorders>
              <w:top w:val="single" w:sz="18" w:space="0" w:color="00000A"/>
              <w:left w:val="nil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7369" w:type="dxa"/>
            <w:gridSpan w:val="49"/>
            <w:tcBorders>
              <w:top w:val="nil"/>
              <w:left w:val="single" w:sz="18" w:space="0" w:color="00000A"/>
              <w:bottom w:val="single" w:sz="18" w:space="0" w:color="00000A"/>
              <w:insideH w:val="single" w:sz="18" w:space="0" w:color="00000A"/>
              <w:right w:val="single" w:sz="18" w:space="0" w:color="00000A"/>
              <w:insideV w:val="single" w:sz="18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  <w:vertAlign w:val="superscript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5" w:type="dxa"/>
            <w:tcBorders>
              <w:top w:val="nil"/>
              <w:left w:val="single" w:sz="18" w:space="0" w:color="00000A"/>
              <w:bottom w:val="single" w:sz="2" w:space="0" w:color="00000A"/>
              <w:insideH w:val="single" w:sz="2" w:space="0" w:color="00000A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283" w:type="dxa"/>
            <w:tcBorders>
              <w:top w:val="single" w:sz="2" w:space="0" w:color="00000A"/>
              <w:left w:val="nil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924" w:type="dxa"/>
            <w:tcBorders>
              <w:top w:val="single" w:sz="18" w:space="0" w:color="00000A"/>
              <w:left w:val="single" w:sz="2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27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Wingdings" w:ascii="Wingdings" w:hAnsi="Wingdings"/>
                <w:sz w:val="20"/>
                <w:szCs w:val="20"/>
                <w:lang w:val="en-US"/>
              </w:rPr>
              <w:t>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9" w:type="dxa"/>
            <w:gridSpan w:val="49"/>
            <w:tcBorders>
              <w:top w:val="single" w:sz="18" w:space="0" w:color="00000A"/>
              <w:left w:val="nil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2" w:space="0" w:color="00000A"/>
              <w:left w:val="single" w:sz="2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27" w:type="dxa"/>
            </w:tcMar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567" w:right="567" w:header="709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0" w:defSemiHidden="0" w:defUIPriority="99" w:defLockedState="0">
    <w:lsdException w:qFormat="1" w:uiPriority="0" w:locked="1" w:name="Normal"/>
    <w:lsdException w:qFormat="1" w:uiPriority="0" w:locked="1" w:name="heading 1"/>
    <w:lsdException w:qFormat="1" w:unhideWhenUsed="1" w:semiHidden="1" w:uiPriority="0" w:locked="1" w:name="heading 2"/>
    <w:lsdException w:qFormat="1" w:unhideWhenUsed="1" w:semiHidden="1" w:uiPriority="0" w:locked="1" w:name="heading 3"/>
    <w:lsdException w:qFormat="1" w:unhideWhenUsed="1" w:semiHidden="1" w:uiPriority="0" w:locked="1" w:name="heading 4"/>
    <w:lsdException w:qFormat="1" w:unhideWhenUsed="1" w:semiHidden="1" w:uiPriority="0" w:locked="1" w:name="heading 5"/>
    <w:lsdException w:qFormat="1" w:unhideWhenUsed="1" w:semiHidden="1" w:uiPriority="0" w:locked="1" w:name="heading 6"/>
    <w:lsdException w:qFormat="1" w:unhideWhenUsed="1" w:semiHidden="1" w:uiPriority="0" w:locked="1" w:name="heading 7"/>
    <w:lsdException w:qFormat="1" w:unhideWhenUsed="1" w:semiHidden="1" w:uiPriority="0" w:locked="1" w:name="heading 8"/>
    <w:lsdException w:qFormat="1" w:unhideWhenUsed="1" w:semiHidden="1" w:uiPriority="0" w:locked="1" w:name="heading 9"/>
    <w:lsdException w:uiPriority="0" w:locked="1" w:name="toc 1"/>
    <w:lsdException w:uiPriority="0" w:locked="1" w:name="toc 2"/>
    <w:lsdException w:uiPriority="0" w:locked="1" w:name="toc 3"/>
    <w:lsdException w:uiPriority="0" w:locked="1" w:name="toc 4"/>
    <w:lsdException w:uiPriority="0" w:locked="1" w:name="toc 5"/>
    <w:lsdException w:uiPriority="0" w:locked="1" w:name="toc 6"/>
    <w:lsdException w:uiPriority="0" w:locked="1" w:name="toc 7"/>
    <w:lsdException w:uiPriority="0" w:locked="1" w:name="toc 8"/>
    <w:lsdException w:uiPriority="0" w:locked="1" w:name="toc 9"/>
    <w:lsdException w:qFormat="1" w:unhideWhenUsed="1" w:semiHidden="1" w:uiPriority="0" w:locked="1" w:name="caption"/>
    <w:lsdException w:unhideWhenUsed="1" w:semiHidden="1" w:name="List Number"/>
    <w:lsdException w:unhideWhenUsed="1" w:semiHidden="1" w:name="List 4"/>
    <w:lsdException w:unhideWhenUsed="1" w:semiHidden="1" w:name="List 5"/>
    <w:lsdException w:qFormat="1" w:uiPriority="0" w:locked="1" w:name="Title"/>
    <w:lsdException w:uiPriority="0" w:locked="1" w:name="Default Paragraph Font"/>
    <w:lsdException w:qFormat="1" w:uiPriority="0" w:locked="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qFormat="1" w:uiPriority="0" w:locked="1" w:name="Strong"/>
    <w:lsdException w:qFormat="1" w:uiPriority="0" w:locked="1" w:name="Emphasis"/>
    <w:lsdException w:unhideWhenUsed="1" w:semiHidden="1" w:name="Normal Table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iPriority="0" w:locked="1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шрифт"/>
    <w:uiPriority w:val="99"/>
    <w:rPr/>
  </w:style>
  <w:style w:type="character" w:styleId="Style15">
    <w:name w:val="Интернет-ссылка"/>
    <w:uiPriority w:val="99"/>
    <w:rsid w:val="00c65963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Style16" w:customStyle="1">
    <w:name w:val="Верхний колонтитул Знак"/>
    <w:uiPriority w:val="99"/>
    <w:semiHidden/>
    <w:link w:val="a5"/>
    <w:locked/>
    <w:rsid w:val="00c53db5"/>
    <w:basedOn w:val="DefaultParagraphFont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uiPriority w:val="99"/>
    <w:semiHidden/>
    <w:link w:val="a7"/>
    <w:locked/>
    <w:rsid w:val="00c53db5"/>
    <w:basedOn w:val="DefaultParagraphFont"/>
    <w:rPr>
      <w:rFonts w:ascii="Times New Roman" w:hAnsi="Times New Roman" w:cs="Times New Roman"/>
      <w:sz w:val="24"/>
      <w:szCs w:val="24"/>
    </w:rPr>
  </w:style>
  <w:style w:type="character" w:styleId="Style18" w:customStyle="1">
    <w:name w:val="Текст выноски Знак"/>
    <w:uiPriority w:val="99"/>
    <w:semiHidden/>
    <w:link w:val="a9"/>
    <w:locked/>
    <w:rsid w:val="004e110f"/>
    <w:basedOn w:val="DefaultParagraphFont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Style20">
    <w:name w:val="Основной текст"/>
    <w:basedOn w:val="Normal"/>
    <w:pPr>
      <w:spacing w:lineRule="auto" w:line="288" w:before="0" w:after="140"/>
    </w:pPr>
    <w:rPr/>
  </w:style>
  <w:style w:type="paragraph" w:styleId="Style21">
    <w:name w:val="Список"/>
    <w:basedOn w:val="Style20"/>
    <w:pPr/>
    <w:rPr>
      <w:rFonts w:cs="FreeSans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pPr>
      <w:suppressLineNumbers/>
    </w:pPr>
    <w:rPr>
      <w:rFonts w:cs="FreeSans"/>
    </w:rPr>
  </w:style>
  <w:style w:type="paragraph" w:styleId="1" w:customStyle="1">
    <w:name w:val="заголовок 1"/>
    <w:uiPriority w:val="99"/>
    <w:basedOn w:val="Normal"/>
    <w:pPr>
      <w:spacing w:before="240" w:after="60"/>
    </w:pPr>
    <w:rPr>
      <w:rFonts w:ascii="Arial" w:hAnsi="Arial" w:cs="Arial"/>
      <w:b/>
      <w:bCs/>
      <w:sz w:val="32"/>
      <w:szCs w:val="32"/>
    </w:rPr>
  </w:style>
  <w:style w:type="paragraph" w:styleId="Style24">
    <w:name w:val="Верхний колонтитул"/>
    <w:uiPriority w:val="99"/>
    <w:semiHidden/>
    <w:link w:val="a6"/>
    <w:rsid w:val="00c53db5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5">
    <w:name w:val="Нижний колонтитул"/>
    <w:uiPriority w:val="99"/>
    <w:semiHidden/>
    <w:link w:val="a8"/>
    <w:rsid w:val="00c53db5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uiPriority w:val="99"/>
    <w:semiHidden/>
    <w:link w:val="aa"/>
    <w:rsid w:val="004e110f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lanki.ru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2014-01-22T12:38:00Z</dcterms:created>
  <dc:language>ru-RU</dc:language>
  <dcterms:modified xsi:type="dcterms:W3CDTF">2014-01-22T12:38:00Z</dcterms:modified>
  <cp:revision>1</cp:revision>
  <dc:title> - линия отреза</dc:title>
</cp:coreProperties>
</file>